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Einigungsstelle</w:t>
      </w:r>
    </w:p>
    <w:p>
      <w:pPr>
        <w:widowControl w:val="on"/>
        <w:pBdr/>
        <w:spacing w:before="220" w:after="220" w:line="240" w:lineRule="auto"/>
        <w:ind w:left="0" w:right="0"/>
        <w:jc w:val="left"/>
      </w:pPr>
      <w:r>
        <w:rPr>
          <w:rFonts w:ascii="Arial" w:hAnsi="Arial" w:eastAsia="Arial" w:cs="Arial"/>
          <w:b/>
          <w:bCs/>
          <w:color w:val="000000"/>
          <w:sz w:val="22"/>
          <w:szCs w:val="22"/>
        </w:rPr>
        <w:t xml:space="preserve">Antrag auf Hinzuziehung einer Zeugin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Die Beisitzer auf Seiten des Betriebsrats stellen den Antrag, dass die Arbeitnehmerin Frau … aus der Abteilung Produktion als Zeugin befragt werden soll. Die genannte Arbeitnehmerin soll zur Behauptung befragt werden, dass im letzten Geschäftsjahr keine Mehrarbeit angeordnet worden sein soll. Die Beschäftigten sollen die Mehrarbeit vielmehr ohne vorherige Anordnung freiwillig ausgeführt haben.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2254">
    <w:multiLevelType w:val="hybridMultilevel"/>
    <w:lvl w:ilvl="0" w:tplc="63953463">
      <w:start w:val="1"/>
      <w:numFmt w:val="decimal"/>
      <w:lvlText w:val="%1."/>
      <w:lvlJc w:val="left"/>
      <w:pPr>
        <w:ind w:left="720" w:hanging="360"/>
      </w:pPr>
    </w:lvl>
    <w:lvl w:ilvl="1" w:tplc="63953463" w:tentative="1">
      <w:start w:val="1"/>
      <w:numFmt w:val="lowerLetter"/>
      <w:lvlText w:val="%2."/>
      <w:lvlJc w:val="left"/>
      <w:pPr>
        <w:ind w:left="1440" w:hanging="360"/>
      </w:pPr>
    </w:lvl>
    <w:lvl w:ilvl="2" w:tplc="63953463" w:tentative="1">
      <w:start w:val="1"/>
      <w:numFmt w:val="lowerRoman"/>
      <w:lvlText w:val="%3."/>
      <w:lvlJc w:val="right"/>
      <w:pPr>
        <w:ind w:left="2160" w:hanging="180"/>
      </w:pPr>
    </w:lvl>
    <w:lvl w:ilvl="3" w:tplc="63953463" w:tentative="1">
      <w:start w:val="1"/>
      <w:numFmt w:val="decimal"/>
      <w:lvlText w:val="%4."/>
      <w:lvlJc w:val="left"/>
      <w:pPr>
        <w:ind w:left="2880" w:hanging="360"/>
      </w:pPr>
    </w:lvl>
    <w:lvl w:ilvl="4" w:tplc="63953463" w:tentative="1">
      <w:start w:val="1"/>
      <w:numFmt w:val="lowerLetter"/>
      <w:lvlText w:val="%5."/>
      <w:lvlJc w:val="left"/>
      <w:pPr>
        <w:ind w:left="3600" w:hanging="360"/>
      </w:pPr>
    </w:lvl>
    <w:lvl w:ilvl="5" w:tplc="63953463" w:tentative="1">
      <w:start w:val="1"/>
      <w:numFmt w:val="lowerRoman"/>
      <w:lvlText w:val="%6."/>
      <w:lvlJc w:val="right"/>
      <w:pPr>
        <w:ind w:left="4320" w:hanging="180"/>
      </w:pPr>
    </w:lvl>
    <w:lvl w:ilvl="6" w:tplc="63953463" w:tentative="1">
      <w:start w:val="1"/>
      <w:numFmt w:val="decimal"/>
      <w:lvlText w:val="%7."/>
      <w:lvlJc w:val="left"/>
      <w:pPr>
        <w:ind w:left="5040" w:hanging="360"/>
      </w:pPr>
    </w:lvl>
    <w:lvl w:ilvl="7" w:tplc="63953463" w:tentative="1">
      <w:start w:val="1"/>
      <w:numFmt w:val="lowerLetter"/>
      <w:lvlText w:val="%8."/>
      <w:lvlJc w:val="left"/>
      <w:pPr>
        <w:ind w:left="5760" w:hanging="360"/>
      </w:pPr>
    </w:lvl>
    <w:lvl w:ilvl="8" w:tplc="63953463" w:tentative="1">
      <w:start w:val="1"/>
      <w:numFmt w:val="lowerRoman"/>
      <w:lvlText w:val="%9."/>
      <w:lvlJc w:val="right"/>
      <w:pPr>
        <w:ind w:left="6480" w:hanging="180"/>
      </w:pPr>
    </w:lvl>
  </w:abstractNum>
  <w:abstractNum w:abstractNumId="12253">
    <w:multiLevelType w:val="hybridMultilevel"/>
    <w:lvl w:ilvl="0" w:tplc="435011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253">
    <w:abstractNumId w:val="12253"/>
  </w:num>
  <w:num w:numId="12254">
    <w:abstractNumId w:val="122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181693684"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