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Bereitstellung weiterer Informationen zur Kündigung von Frau Maier </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durch eine schriftliche Mitteilung vom ... wurde der Betriebsrat über die beabsichtigte Kündigung von Frau Maier informiert. Die in diesem Zug von der Geschäftsleitung ausgehändigten Informationen, erachtet der Betriebsrat jedoch für nicht ausreichend. Aus diesem Grund hat er in seiner Sitzung vom ... den Beschluss gefasst, die Geschäftsleitung zu einer weiteren Unterrichtung über folgende Punkte aufzufordern: </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Mitteilung, ob in der Vergangenheit bereits Abmahnungen ausgesprochen wurden;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ggf. die Vorlage aller bisher ausgesprochenen Abmahnungen;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etwaige bestehende Unterhaltsverpflichtungen von Frau Maier.</w:t>
      </w:r>
    </w:p>
    <w:p>
      <w:pPr>
        <w:widowControl w:val="on"/>
        <w:pBdr/>
        <w:spacing w:before="220" w:after="220" w:line="240" w:lineRule="auto"/>
        <w:ind w:left="0" w:right="0"/>
        <w:jc w:val="left"/>
      </w:pPr>
      <w:r>
        <w:rPr>
          <w:rFonts w:ascii="Arial" w:hAnsi="Arial" w:eastAsia="Arial" w:cs="Arial"/>
          <w:color w:val="000000"/>
          <w:sz w:val="22"/>
          <w:szCs w:val="22"/>
        </w:rPr>
        <w:t xml:space="preserve">Die Geschäftsleitung wird hiermit ausdrücklich darauf hingewiesen, dass erst nach der vollständigen Unterrichtung die Stellungnahmefrist beginnt. </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581573">
    <w:multiLevelType w:val="hybridMultilevel"/>
    <w:lvl w:ilvl="0" w:tplc="16760280">
      <w:start w:val="1"/>
      <w:numFmt w:val="decimal"/>
      <w:lvlText w:val="%1."/>
      <w:lvlJc w:val="left"/>
      <w:pPr>
        <w:ind w:left="720" w:hanging="360"/>
      </w:pPr>
    </w:lvl>
    <w:lvl w:ilvl="1" w:tplc="16760280" w:tentative="1">
      <w:start w:val="1"/>
      <w:numFmt w:val="lowerLetter"/>
      <w:lvlText w:val="%2."/>
      <w:lvlJc w:val="left"/>
      <w:pPr>
        <w:ind w:left="1440" w:hanging="360"/>
      </w:pPr>
    </w:lvl>
    <w:lvl w:ilvl="2" w:tplc="16760280" w:tentative="1">
      <w:start w:val="1"/>
      <w:numFmt w:val="lowerRoman"/>
      <w:lvlText w:val="%3."/>
      <w:lvlJc w:val="right"/>
      <w:pPr>
        <w:ind w:left="2160" w:hanging="180"/>
      </w:pPr>
    </w:lvl>
    <w:lvl w:ilvl="3" w:tplc="16760280" w:tentative="1">
      <w:start w:val="1"/>
      <w:numFmt w:val="decimal"/>
      <w:lvlText w:val="%4."/>
      <w:lvlJc w:val="left"/>
      <w:pPr>
        <w:ind w:left="2880" w:hanging="360"/>
      </w:pPr>
    </w:lvl>
    <w:lvl w:ilvl="4" w:tplc="16760280" w:tentative="1">
      <w:start w:val="1"/>
      <w:numFmt w:val="lowerLetter"/>
      <w:lvlText w:val="%5."/>
      <w:lvlJc w:val="left"/>
      <w:pPr>
        <w:ind w:left="3600" w:hanging="360"/>
      </w:pPr>
    </w:lvl>
    <w:lvl w:ilvl="5" w:tplc="16760280" w:tentative="1">
      <w:start w:val="1"/>
      <w:numFmt w:val="lowerRoman"/>
      <w:lvlText w:val="%6."/>
      <w:lvlJc w:val="right"/>
      <w:pPr>
        <w:ind w:left="4320" w:hanging="180"/>
      </w:pPr>
    </w:lvl>
    <w:lvl w:ilvl="6" w:tplc="16760280" w:tentative="1">
      <w:start w:val="1"/>
      <w:numFmt w:val="decimal"/>
      <w:lvlText w:val="%7."/>
      <w:lvlJc w:val="left"/>
      <w:pPr>
        <w:ind w:left="5040" w:hanging="360"/>
      </w:pPr>
    </w:lvl>
    <w:lvl w:ilvl="7" w:tplc="16760280" w:tentative="1">
      <w:start w:val="1"/>
      <w:numFmt w:val="lowerLetter"/>
      <w:lvlText w:val="%8."/>
      <w:lvlJc w:val="left"/>
      <w:pPr>
        <w:ind w:left="5760" w:hanging="360"/>
      </w:pPr>
    </w:lvl>
    <w:lvl w:ilvl="8" w:tplc="16760280" w:tentative="1">
      <w:start w:val="1"/>
      <w:numFmt w:val="lowerRoman"/>
      <w:lvlText w:val="%9."/>
      <w:lvlJc w:val="right"/>
      <w:pPr>
        <w:ind w:left="6480" w:hanging="180"/>
      </w:pPr>
    </w:lvl>
  </w:abstractNum>
  <w:abstractNum w:abstractNumId="47581572">
    <w:multiLevelType w:val="hybridMultilevel"/>
    <w:lvl w:ilvl="0" w:tplc="666283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581572">
    <w:abstractNumId w:val="47581572"/>
  </w:num>
  <w:num w:numId="47581573">
    <w:abstractNumId w:val="4758157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